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Приложение 2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b/>
          <w:sz w:val="28"/>
          <w:szCs w:val="28"/>
        </w:rPr>
      </w:pPr>
      <w:r w:rsidRPr="0096709D">
        <w:rPr>
          <w:b/>
          <w:sz w:val="28"/>
          <w:szCs w:val="28"/>
        </w:rPr>
        <w:t>При пользовании газом в быту запрещается: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допускать к пользованию газовыми плитами детей до 12 лет, другим газоиспользующим оборудованием - детям до 14 лет,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пользоваться газоиспользующим оборудованием в случае его неисправности, при обнаружении запаха газа, при неисправности газопроводов, арматуры, приборов автоматики;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-оставлять без присмотра работающее газоиспользующее оборудование, кроме рассчитанного на непрерывную работу, оборудованного соответствующей автоматикой безопасности;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использовать газоиспользующее оборудование, предназначенное для приготовления пищи, для обогрева помещений;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 xml:space="preserve">- производить самовольное подключение и отключение газоиспользующего оборудования, перестановку его с применением сварки, а также </w:t>
      </w:r>
      <w:proofErr w:type="spellStart"/>
      <w:r w:rsidRPr="0096709D">
        <w:rPr>
          <w:sz w:val="28"/>
          <w:szCs w:val="28"/>
        </w:rPr>
        <w:t>переподключение</w:t>
      </w:r>
      <w:proofErr w:type="spellEnd"/>
      <w:r w:rsidRPr="0096709D">
        <w:rPr>
          <w:sz w:val="28"/>
          <w:szCs w:val="28"/>
        </w:rPr>
        <w:t xml:space="preserve"> на резинотканевый рукав, разборку этого оборудования и его ремонт вмешиваться в работу приборов учета расхода газа;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привязывать к газопроводам веревки, нагружать газопроводы и использовать их в качестве опор;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 сушить вещи над пламенем горелок газовой плиты;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использовать для сна помещения, в которых установлено газоиспользующее оборудование;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применять огонь для обнаружения утечки газа из газопроводов, газоиспользующего оборудования;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подсоединять к газоиспользующему оборудованию самодельные горелки и другие приспособления;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эксплуатировать газоиспользующее оборудование при неисправности дымовых и вентиляционных каналов;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  <w:r w:rsidRPr="0096709D">
        <w:rPr>
          <w:sz w:val="28"/>
          <w:szCs w:val="28"/>
        </w:rPr>
        <w:t>- срывать пломбы, установленные газоснабжающими организациями на приборах учета расхода газа.</w:t>
      </w:r>
    </w:p>
    <w:p w:rsidR="006C382F" w:rsidRPr="0096709D" w:rsidRDefault="006C382F" w:rsidP="006C382F">
      <w:pPr>
        <w:pStyle w:val="a3"/>
        <w:spacing w:line="240" w:lineRule="auto"/>
        <w:ind w:left="0"/>
        <w:rPr>
          <w:sz w:val="28"/>
          <w:szCs w:val="28"/>
        </w:rPr>
      </w:pPr>
    </w:p>
    <w:p w:rsidR="006C382F" w:rsidRPr="0096709D" w:rsidRDefault="006C382F" w:rsidP="006C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2F" w:rsidRDefault="006C382F" w:rsidP="006C38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2F"/>
    <w:rsid w:val="006C382F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B45F-F7E8-42DD-954E-FE273D7E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82F"/>
    <w:pPr>
      <w:spacing w:after="0" w:line="360" w:lineRule="auto"/>
      <w:ind w:left="813"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C38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2021-01-13T19:33:00Z</dcterms:created>
  <dcterms:modified xsi:type="dcterms:W3CDTF">2021-01-13T19:33:00Z</dcterms:modified>
</cp:coreProperties>
</file>